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C1B5" w14:textId="77777777" w:rsidR="001578B2" w:rsidRDefault="001578B2" w:rsidP="00FD7B08">
      <w:pPr>
        <w:ind w:left="-180" w:firstLine="180"/>
        <w:rPr>
          <w:b/>
          <w:i/>
          <w:sz w:val="32"/>
          <w:szCs w:val="32"/>
          <w:u w:val="single"/>
        </w:rPr>
      </w:pPr>
    </w:p>
    <w:p w14:paraId="209C3C49" w14:textId="4757212D" w:rsidR="007109E2" w:rsidRPr="005A7579" w:rsidRDefault="00343F80" w:rsidP="00846146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Minute</w:t>
      </w:r>
      <w:r w:rsidR="008D2BFC">
        <w:rPr>
          <w:b/>
          <w:i/>
          <w:sz w:val="32"/>
          <w:szCs w:val="32"/>
          <w:u w:val="single"/>
        </w:rPr>
        <w:t>s</w:t>
      </w:r>
    </w:p>
    <w:p w14:paraId="24C175FE" w14:textId="13F8FE66" w:rsidR="00061B37" w:rsidRDefault="005A7579">
      <w:pPr>
        <w:contextualSpacing/>
        <w:rPr>
          <w:b/>
          <w:lang w:eastAsia="zh-CN"/>
        </w:rPr>
      </w:pPr>
      <w:r>
        <w:rPr>
          <w:b/>
        </w:rPr>
        <w:t xml:space="preserve">Meeting Date: </w:t>
      </w:r>
      <w:r w:rsidR="00061B37" w:rsidRPr="00D87E0F">
        <w:rPr>
          <w:b/>
        </w:rPr>
        <w:t xml:space="preserve">Wednesday, </w:t>
      </w:r>
      <w:r w:rsidR="00D00B98">
        <w:rPr>
          <w:b/>
        </w:rPr>
        <w:t>April 21</w:t>
      </w:r>
      <w:r w:rsidR="00D00B98" w:rsidRPr="00D00B98">
        <w:rPr>
          <w:b/>
          <w:vertAlign w:val="superscript"/>
        </w:rPr>
        <w:t>st</w:t>
      </w:r>
      <w:r w:rsidR="00D00B98">
        <w:rPr>
          <w:b/>
        </w:rPr>
        <w:t>, 2021</w:t>
      </w:r>
    </w:p>
    <w:p w14:paraId="2CD850F7" w14:textId="202D3901" w:rsidR="00920AF6" w:rsidRDefault="00920AF6">
      <w:pPr>
        <w:contextualSpacing/>
        <w:rPr>
          <w:lang w:eastAsia="zh-CN"/>
        </w:rPr>
      </w:pPr>
      <w:r>
        <w:rPr>
          <w:b/>
        </w:rPr>
        <w:t xml:space="preserve">Time: </w:t>
      </w:r>
      <w:r>
        <w:t xml:space="preserve"> </w:t>
      </w:r>
      <w:r w:rsidR="00E949F4">
        <w:t xml:space="preserve">7:00pm – 8:30pm </w:t>
      </w:r>
    </w:p>
    <w:p w14:paraId="3B8086EA" w14:textId="26677612" w:rsidR="0035078C" w:rsidRDefault="005A7579" w:rsidP="008D2BFC">
      <w:pPr>
        <w:contextualSpacing/>
        <w:rPr>
          <w:lang w:eastAsia="zh-CN"/>
        </w:rPr>
      </w:pPr>
      <w:r>
        <w:rPr>
          <w:b/>
        </w:rPr>
        <w:t xml:space="preserve">Location: </w:t>
      </w:r>
      <w:r w:rsidR="008D2BFC">
        <w:t>Via Zoom</w:t>
      </w:r>
    </w:p>
    <w:p w14:paraId="7879B3CC" w14:textId="71A03A01" w:rsidR="00505DC1" w:rsidRDefault="00505DC1">
      <w:pPr>
        <w:contextualSpacing/>
        <w:rPr>
          <w:lang w:eastAsia="zh-CN"/>
        </w:rPr>
      </w:pPr>
      <w:r w:rsidRPr="00505DC1">
        <w:rPr>
          <w:b/>
        </w:rPr>
        <w:t>Chair:</w:t>
      </w:r>
      <w:r>
        <w:t xml:space="preserve"> </w:t>
      </w:r>
      <w:r w:rsidR="00747AC4">
        <w:t>Tammy Baltz</w:t>
      </w:r>
      <w:r w:rsidR="00E949F4">
        <w:t xml:space="preserve"> and Kristin McAllister</w:t>
      </w:r>
    </w:p>
    <w:p w14:paraId="52E13E47" w14:textId="15566F7E" w:rsidR="008D2BFC" w:rsidRDefault="00BA7A49">
      <w:pPr>
        <w:contextualSpacing/>
      </w:pPr>
      <w:r>
        <w:t xml:space="preserve">Attendance: </w:t>
      </w:r>
      <w:r w:rsidR="00D337B4">
        <w:t>60+</w:t>
      </w:r>
    </w:p>
    <w:p w14:paraId="29950C5F" w14:textId="77777777" w:rsidR="00163BB1" w:rsidRDefault="00163BB1">
      <w:pPr>
        <w:contextualSpacing/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933"/>
        <w:gridCol w:w="1956"/>
      </w:tblGrid>
      <w:tr w:rsidR="00163BB1" w:rsidRPr="00A60810" w14:paraId="7594C1FC" w14:textId="77777777" w:rsidTr="00F55A8A">
        <w:trPr>
          <w:trHeight w:val="521"/>
          <w:tblHeader/>
        </w:trPr>
        <w:tc>
          <w:tcPr>
            <w:tcW w:w="7933" w:type="dxa"/>
            <w:shd w:val="clear" w:color="auto" w:fill="F7CAAC" w:themeFill="accent2" w:themeFillTint="66"/>
          </w:tcPr>
          <w:p w14:paraId="1D5E04D0" w14:textId="2AC95923" w:rsidR="0035078C" w:rsidRPr="00CF0264" w:rsidRDefault="00163BB1" w:rsidP="0035078C">
            <w:pPr>
              <w:spacing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CF0264">
              <w:rPr>
                <w:b/>
                <w:sz w:val="24"/>
                <w:szCs w:val="24"/>
              </w:rPr>
              <w:t>Descriptio</w:t>
            </w:r>
            <w:r w:rsidR="00744B17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3AEB7282" w14:textId="37999FF3" w:rsidR="00163BB1" w:rsidRPr="00CF0264" w:rsidRDefault="00163BB1" w:rsidP="00920AF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</w:t>
            </w:r>
            <w:r w:rsidR="00340CC1">
              <w:rPr>
                <w:b/>
                <w:sz w:val="24"/>
                <w:szCs w:val="24"/>
              </w:rPr>
              <w:t>r</w:t>
            </w:r>
          </w:p>
        </w:tc>
      </w:tr>
      <w:tr w:rsidR="00163BB1" w14:paraId="7F8BEF95" w14:textId="77777777" w:rsidTr="00F55A8A">
        <w:trPr>
          <w:trHeight w:val="734"/>
        </w:trPr>
        <w:tc>
          <w:tcPr>
            <w:tcW w:w="7933" w:type="dxa"/>
          </w:tcPr>
          <w:p w14:paraId="4CF71E3C" w14:textId="2764C027" w:rsidR="00D1053A" w:rsidRDefault="00163BB1" w:rsidP="00AF397D">
            <w:r>
              <w:t xml:space="preserve">Welcome </w:t>
            </w:r>
            <w:r w:rsidR="00747AC4">
              <w:t xml:space="preserve">and </w:t>
            </w:r>
            <w:proofErr w:type="gramStart"/>
            <w:r w:rsidR="00747AC4">
              <w:t>Introductions</w:t>
            </w:r>
            <w:proofErr w:type="gramEnd"/>
            <w:r w:rsidR="00747AC4">
              <w:t xml:space="preserve"> </w:t>
            </w:r>
          </w:p>
          <w:p w14:paraId="6B7EDC2A" w14:textId="261F0488" w:rsidR="00163BB1" w:rsidRDefault="00163BB1" w:rsidP="0035078C"/>
        </w:tc>
        <w:tc>
          <w:tcPr>
            <w:tcW w:w="1956" w:type="dxa"/>
          </w:tcPr>
          <w:p w14:paraId="7CD12BD8" w14:textId="7275CB52" w:rsidR="00163BB1" w:rsidRDefault="00747AC4" w:rsidP="00B12469">
            <w:r>
              <w:t>Tammy Baltz</w:t>
            </w:r>
          </w:p>
        </w:tc>
      </w:tr>
      <w:tr w:rsidR="00E949F4" w14:paraId="69D42668" w14:textId="77777777" w:rsidTr="00FF2CB8">
        <w:trPr>
          <w:trHeight w:val="1070"/>
        </w:trPr>
        <w:tc>
          <w:tcPr>
            <w:tcW w:w="7933" w:type="dxa"/>
          </w:tcPr>
          <w:p w14:paraId="664D5F98" w14:textId="77777777" w:rsidR="00E949F4" w:rsidRDefault="00E949F4" w:rsidP="00FF2CB8">
            <w:pPr>
              <w:rPr>
                <w:lang w:eastAsia="zh-CN"/>
              </w:rPr>
            </w:pPr>
            <w:r>
              <w:t>Principal’s Report</w:t>
            </w:r>
          </w:p>
          <w:p w14:paraId="4159373D" w14:textId="5ED1A16C" w:rsidR="00E949F4" w:rsidRDefault="00E949F4" w:rsidP="00FF2CB8">
            <w:pPr>
              <w:pStyle w:val="ListParagraph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lang w:eastAsia="zh-CN"/>
              </w:rPr>
              <w:t>Words of appreciation for support staff</w:t>
            </w:r>
            <w:r w:rsidR="00584F94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custodial </w:t>
            </w:r>
            <w:proofErr w:type="gramStart"/>
            <w:r>
              <w:rPr>
                <w:lang w:eastAsia="zh-CN"/>
              </w:rPr>
              <w:t>staff</w:t>
            </w:r>
            <w:proofErr w:type="gramEnd"/>
            <w:r>
              <w:rPr>
                <w:lang w:eastAsia="zh-CN"/>
              </w:rPr>
              <w:t xml:space="preserve"> and teaching staff</w:t>
            </w:r>
          </w:p>
          <w:p w14:paraId="2B2A89F9" w14:textId="77777777" w:rsidR="00D337B4" w:rsidRDefault="00D337B4" w:rsidP="00FF2CB8">
            <w:pPr>
              <w:pStyle w:val="ListParagraph"/>
              <w:numPr>
                <w:ilvl w:val="0"/>
                <w:numId w:val="36"/>
              </w:numPr>
              <w:rPr>
                <w:lang w:eastAsia="zh-CN"/>
              </w:rPr>
            </w:pPr>
          </w:p>
          <w:p w14:paraId="6D0BD3A9" w14:textId="77777777" w:rsidR="00E949F4" w:rsidRDefault="00E949F4" w:rsidP="00D337B4">
            <w:pPr>
              <w:pStyle w:val="ListParagraph"/>
              <w:rPr>
                <w:lang w:eastAsia="zh-CN"/>
              </w:rPr>
            </w:pPr>
          </w:p>
        </w:tc>
        <w:tc>
          <w:tcPr>
            <w:tcW w:w="1956" w:type="dxa"/>
          </w:tcPr>
          <w:p w14:paraId="79C3DBCC" w14:textId="77777777" w:rsidR="00E949F4" w:rsidRDefault="00E949F4" w:rsidP="00FF2CB8">
            <w:r>
              <w:t>D. Wilmann</w:t>
            </w:r>
          </w:p>
        </w:tc>
      </w:tr>
      <w:tr w:rsidR="00E949F4" w14:paraId="62005373" w14:textId="77777777" w:rsidTr="00F55A8A">
        <w:tc>
          <w:tcPr>
            <w:tcW w:w="7933" w:type="dxa"/>
          </w:tcPr>
          <w:p w14:paraId="11924FD7" w14:textId="77777777" w:rsidR="00E949F4" w:rsidRDefault="00E949F4" w:rsidP="00E949F4">
            <w:pPr>
              <w:rPr>
                <w:lang w:eastAsia="zh-CN"/>
              </w:rPr>
            </w:pPr>
            <w:r>
              <w:t>Teacher’s Report</w:t>
            </w:r>
          </w:p>
          <w:p w14:paraId="6F51372E" w14:textId="77777777" w:rsidR="002648F5" w:rsidRDefault="00CD7EDF" w:rsidP="00E949F4">
            <w:pPr>
              <w:pStyle w:val="ListParagraph"/>
              <w:numPr>
                <w:ilvl w:val="0"/>
                <w:numId w:val="37"/>
              </w:numPr>
            </w:pPr>
            <w:r>
              <w:t>Thank you to the PAC and all the parents for their generosity for the direct appeal – helps many teachers and students to realize their vision.</w:t>
            </w:r>
          </w:p>
          <w:p w14:paraId="73E782DC" w14:textId="1D772B28" w:rsidR="00E949F4" w:rsidRDefault="002648F5" w:rsidP="00E949F4">
            <w:pPr>
              <w:pStyle w:val="ListParagraph"/>
              <w:numPr>
                <w:ilvl w:val="0"/>
                <w:numId w:val="37"/>
              </w:numPr>
            </w:pPr>
            <w:r>
              <w:t xml:space="preserve">Thank you to the PAC and parents for the lovely </w:t>
            </w:r>
            <w:proofErr w:type="gramStart"/>
            <w:r>
              <w:t>Poinsettias</w:t>
            </w:r>
            <w:proofErr w:type="gramEnd"/>
            <w:r>
              <w:t xml:space="preserve"> </w:t>
            </w:r>
          </w:p>
          <w:p w14:paraId="37C6C233" w14:textId="199F569C" w:rsidR="00E949F4" w:rsidRDefault="00E949F4" w:rsidP="00E949F4">
            <w:pPr>
              <w:pStyle w:val="ListParagraph"/>
              <w:numPr>
                <w:ilvl w:val="0"/>
                <w:numId w:val="37"/>
              </w:numPr>
            </w:pPr>
            <w:r>
              <w:t>The assessment model</w:t>
            </w:r>
            <w:r w:rsidR="00CD7EDF">
              <w:t xml:space="preserve"> is a learning process for everyone &amp; teachers are still learning and adapting. </w:t>
            </w:r>
            <w:r w:rsidR="0009569D">
              <w:t xml:space="preserve">Remote </w:t>
            </w:r>
            <w:proofErr w:type="gramStart"/>
            <w:r w:rsidR="0009569D">
              <w:t>on line</w:t>
            </w:r>
            <w:proofErr w:type="gramEnd"/>
            <w:r w:rsidR="0009569D">
              <w:t xml:space="preserve"> learning continues to be a work in progress. </w:t>
            </w:r>
          </w:p>
          <w:p w14:paraId="6624F053" w14:textId="77777777" w:rsidR="00E949F4" w:rsidRDefault="00E949F4" w:rsidP="00E949F4">
            <w:pPr>
              <w:pStyle w:val="ListParagraph"/>
              <w:numPr>
                <w:ilvl w:val="0"/>
                <w:numId w:val="37"/>
              </w:numPr>
            </w:pPr>
            <w:r>
              <w:t xml:space="preserve">Current schedule reflects the focus on health and </w:t>
            </w:r>
            <w:proofErr w:type="gramStart"/>
            <w:r>
              <w:t>safety</w:t>
            </w:r>
            <w:proofErr w:type="gramEnd"/>
          </w:p>
          <w:p w14:paraId="40B5C56A" w14:textId="77777777" w:rsidR="00E949F4" w:rsidRDefault="00E949F4" w:rsidP="00E949F4"/>
          <w:p w14:paraId="7111BBB8" w14:textId="2ADE3E69" w:rsidR="00E949F4" w:rsidRDefault="00E949F4" w:rsidP="00E949F4"/>
        </w:tc>
        <w:tc>
          <w:tcPr>
            <w:tcW w:w="1956" w:type="dxa"/>
          </w:tcPr>
          <w:p w14:paraId="505B84BE" w14:textId="1863476E" w:rsidR="00E949F4" w:rsidRDefault="00E949F4" w:rsidP="00E949F4">
            <w:r>
              <w:t>J. Sheppet</w:t>
            </w:r>
          </w:p>
        </w:tc>
      </w:tr>
      <w:tr w:rsidR="00E949F4" w:rsidRPr="00D00B98" w14:paraId="772E76D8" w14:textId="77777777" w:rsidTr="00A84976">
        <w:trPr>
          <w:trHeight w:val="1948"/>
        </w:trPr>
        <w:tc>
          <w:tcPr>
            <w:tcW w:w="7933" w:type="dxa"/>
          </w:tcPr>
          <w:p w14:paraId="6A72690C" w14:textId="68700887" w:rsidR="00E949F4" w:rsidRDefault="0009569D" w:rsidP="00A84976">
            <w:r>
              <w:t xml:space="preserve">Student </w:t>
            </w:r>
            <w:r w:rsidR="0026780D">
              <w:t xml:space="preserve">Voice/Student </w:t>
            </w:r>
            <w:r>
              <w:t>Forum/Student leadership initiative</w:t>
            </w:r>
            <w:r w:rsidR="00A84976">
              <w:t>:</w:t>
            </w:r>
          </w:p>
          <w:p w14:paraId="6D1DE1F5" w14:textId="6E240B7A" w:rsidR="00A84976" w:rsidRDefault="0009569D" w:rsidP="00A84976">
            <w:pPr>
              <w:pStyle w:val="ListParagraph"/>
              <w:numPr>
                <w:ilvl w:val="0"/>
                <w:numId w:val="38"/>
              </w:numPr>
            </w:pPr>
            <w:r>
              <w:t xml:space="preserve">Mr. Wilmann introduced </w:t>
            </w:r>
            <w:proofErr w:type="spellStart"/>
            <w:r>
              <w:t>Mr</w:t>
            </w:r>
            <w:proofErr w:type="spellEnd"/>
            <w:r>
              <w:t xml:space="preserve"> Vulgaris &amp; congratulated him for the largest (100) student lead program at Lord Byng due to his leadership. </w:t>
            </w:r>
          </w:p>
          <w:p w14:paraId="77D948DE" w14:textId="686C1D2D" w:rsidR="0009569D" w:rsidRDefault="0026780D" w:rsidP="00A84976">
            <w:pPr>
              <w:pStyle w:val="ListParagraph"/>
              <w:numPr>
                <w:ilvl w:val="0"/>
                <w:numId w:val="38"/>
              </w:numPr>
            </w:pPr>
            <w:r>
              <w:t xml:space="preserve">The forum is a voice </w:t>
            </w:r>
            <w:r w:rsidR="0009569D">
              <w:t>of the students from grades 8-12</w:t>
            </w:r>
            <w:r>
              <w:t xml:space="preserve"> &amp; has created an </w:t>
            </w:r>
            <w:proofErr w:type="gramStart"/>
            <w:r>
              <w:t>on line</w:t>
            </w:r>
            <w:proofErr w:type="gramEnd"/>
            <w:r>
              <w:t xml:space="preserve"> forum for students to meet and discuss issues of interest</w:t>
            </w:r>
          </w:p>
          <w:p w14:paraId="67A5A204" w14:textId="7FBF5DAB" w:rsidR="00A84976" w:rsidRDefault="0009569D" w:rsidP="002648F5">
            <w:pPr>
              <w:pStyle w:val="ListParagraph"/>
              <w:numPr>
                <w:ilvl w:val="0"/>
                <w:numId w:val="38"/>
              </w:numPr>
            </w:pPr>
            <w:r>
              <w:t>Six members of the forum spoke about the discussions that the students have had including mental health resources and a vote</w:t>
            </w:r>
            <w:r w:rsidR="0026780D">
              <w:t xml:space="preserve"> </w:t>
            </w:r>
            <w:r>
              <w:t xml:space="preserve">on mandatory mask wearing during class time. Also discussed was the OECD Learning Compass and their planning for the future. </w:t>
            </w:r>
          </w:p>
        </w:tc>
        <w:tc>
          <w:tcPr>
            <w:tcW w:w="1956" w:type="dxa"/>
          </w:tcPr>
          <w:p w14:paraId="3400D620" w14:textId="77777777" w:rsidR="00E949F4" w:rsidRPr="00D00B98" w:rsidRDefault="0009569D" w:rsidP="00E949F4">
            <w:pPr>
              <w:rPr>
                <w:lang w:val="fr-FR"/>
              </w:rPr>
            </w:pPr>
            <w:proofErr w:type="spellStart"/>
            <w:r w:rsidRPr="00D00B98">
              <w:rPr>
                <w:lang w:val="fr-FR"/>
              </w:rPr>
              <w:t>M.Vulgaris</w:t>
            </w:r>
            <w:proofErr w:type="spellEnd"/>
            <w:r w:rsidRPr="00D00B98">
              <w:rPr>
                <w:lang w:val="fr-FR"/>
              </w:rPr>
              <w:t xml:space="preserve"> </w:t>
            </w:r>
          </w:p>
          <w:p w14:paraId="4A2283B3" w14:textId="77777777" w:rsidR="0026780D" w:rsidRPr="00D00B98" w:rsidRDefault="0026780D" w:rsidP="00E949F4">
            <w:pPr>
              <w:rPr>
                <w:lang w:val="fr-FR"/>
              </w:rPr>
            </w:pPr>
            <w:r w:rsidRPr="00D00B98">
              <w:rPr>
                <w:lang w:val="fr-FR"/>
              </w:rPr>
              <w:br/>
            </w:r>
            <w:proofErr w:type="spellStart"/>
            <w:proofErr w:type="gramStart"/>
            <w:r w:rsidRPr="00D00B98">
              <w:rPr>
                <w:lang w:val="fr-FR"/>
              </w:rPr>
              <w:t>Students</w:t>
            </w:r>
            <w:proofErr w:type="spellEnd"/>
            <w:r w:rsidRPr="00D00B98">
              <w:rPr>
                <w:lang w:val="fr-FR"/>
              </w:rPr>
              <w:t>:</w:t>
            </w:r>
            <w:proofErr w:type="gramEnd"/>
          </w:p>
          <w:p w14:paraId="67FAEB73" w14:textId="77777777" w:rsidR="0026780D" w:rsidRPr="00D00B98" w:rsidRDefault="0026780D" w:rsidP="00E949F4">
            <w:pPr>
              <w:rPr>
                <w:lang w:val="fr-FR"/>
              </w:rPr>
            </w:pPr>
            <w:r w:rsidRPr="00D00B98">
              <w:rPr>
                <w:lang w:val="fr-FR"/>
              </w:rPr>
              <w:t>Victoria</w:t>
            </w:r>
          </w:p>
          <w:p w14:paraId="38C44300" w14:textId="77777777" w:rsidR="0026780D" w:rsidRPr="00D00B98" w:rsidRDefault="0026780D" w:rsidP="00E949F4">
            <w:pPr>
              <w:rPr>
                <w:lang w:val="fr-FR"/>
              </w:rPr>
            </w:pPr>
            <w:r w:rsidRPr="00D00B98">
              <w:rPr>
                <w:lang w:val="fr-FR"/>
              </w:rPr>
              <w:t>Michael</w:t>
            </w:r>
          </w:p>
          <w:p w14:paraId="7965F734" w14:textId="77777777" w:rsidR="0026780D" w:rsidRPr="00D00B98" w:rsidRDefault="0026780D" w:rsidP="00E949F4">
            <w:pPr>
              <w:rPr>
                <w:lang w:val="fr-FR"/>
              </w:rPr>
            </w:pPr>
            <w:r w:rsidRPr="00D00B98">
              <w:rPr>
                <w:lang w:val="fr-FR"/>
              </w:rPr>
              <w:t>Sophia</w:t>
            </w:r>
          </w:p>
          <w:p w14:paraId="28D35D18" w14:textId="77777777" w:rsidR="0026780D" w:rsidRPr="00D00B98" w:rsidRDefault="0026780D" w:rsidP="00E949F4">
            <w:pPr>
              <w:rPr>
                <w:lang w:val="fr-FR"/>
              </w:rPr>
            </w:pPr>
            <w:proofErr w:type="spellStart"/>
            <w:r w:rsidRPr="00D00B98">
              <w:rPr>
                <w:lang w:val="fr-FR"/>
              </w:rPr>
              <w:t>Elisse</w:t>
            </w:r>
            <w:proofErr w:type="spellEnd"/>
          </w:p>
          <w:p w14:paraId="12E1C29F" w14:textId="77777777" w:rsidR="0026780D" w:rsidRPr="00D00B98" w:rsidRDefault="0026780D" w:rsidP="00E949F4">
            <w:pPr>
              <w:rPr>
                <w:lang w:val="fr-FR"/>
              </w:rPr>
            </w:pPr>
            <w:r w:rsidRPr="00D00B98">
              <w:rPr>
                <w:lang w:val="fr-FR"/>
              </w:rPr>
              <w:t>Aaron</w:t>
            </w:r>
          </w:p>
          <w:p w14:paraId="5845572E" w14:textId="5F3440DC" w:rsidR="0026780D" w:rsidRPr="00D00B98" w:rsidRDefault="0026780D" w:rsidP="00E949F4">
            <w:pPr>
              <w:rPr>
                <w:lang w:val="fr-FR"/>
              </w:rPr>
            </w:pPr>
            <w:r w:rsidRPr="00D00B98">
              <w:rPr>
                <w:lang w:val="fr-FR"/>
              </w:rPr>
              <w:t>Sophie</w:t>
            </w:r>
          </w:p>
        </w:tc>
      </w:tr>
      <w:tr w:rsidR="00E949F4" w14:paraId="6808041D" w14:textId="77777777" w:rsidTr="00F55A8A">
        <w:tc>
          <w:tcPr>
            <w:tcW w:w="7933" w:type="dxa"/>
          </w:tcPr>
          <w:p w14:paraId="0814D8C9" w14:textId="5FC57F89" w:rsidR="00E949F4" w:rsidRDefault="0026780D" w:rsidP="00E949F4">
            <w:r>
              <w:t>SACY Presentation</w:t>
            </w:r>
            <w:r w:rsidR="00584F94">
              <w:t>:</w:t>
            </w:r>
          </w:p>
          <w:p w14:paraId="5F8022A6" w14:textId="7E4182C4" w:rsidR="0026780D" w:rsidRDefault="0026780D" w:rsidP="00A84976">
            <w:pPr>
              <w:pStyle w:val="ListParagraph"/>
              <w:numPr>
                <w:ilvl w:val="0"/>
                <w:numId w:val="39"/>
              </w:numPr>
            </w:pPr>
            <w:r>
              <w:t>Explained the three streams in the VSB high schools:</w:t>
            </w:r>
            <w:r>
              <w:br/>
              <w:t>#1 Youth Engagement Worker – Jaclyn Chang</w:t>
            </w:r>
          </w:p>
          <w:p w14:paraId="0125C774" w14:textId="1414D524" w:rsidR="0026780D" w:rsidRDefault="0026780D" w:rsidP="0026780D">
            <w:pPr>
              <w:pStyle w:val="ListParagraph"/>
            </w:pPr>
            <w:r>
              <w:t>#2 STEP - SACY Teen Engagement Program – Sandi Rai</w:t>
            </w:r>
          </w:p>
          <w:p w14:paraId="358D7F3F" w14:textId="16991E57" w:rsidR="0026780D" w:rsidRDefault="0026780D" w:rsidP="0026780D">
            <w:pPr>
              <w:pStyle w:val="ListParagraph"/>
            </w:pPr>
            <w:r>
              <w:t>#3 Parent Engagement Program</w:t>
            </w:r>
          </w:p>
          <w:p w14:paraId="3811A2EC" w14:textId="7EAEEE82" w:rsidR="00A84976" w:rsidRDefault="0026780D" w:rsidP="002648F5">
            <w:pPr>
              <w:pStyle w:val="ListParagraph"/>
              <w:numPr>
                <w:ilvl w:val="0"/>
                <w:numId w:val="39"/>
              </w:numPr>
            </w:pPr>
            <w:r>
              <w:t xml:space="preserve">Discussed the programs available to students and parents to help strengthen youth connection to school, family &amp; community.  Described the support &amp; outreach and parent education workshops.  Also outlined the Step program </w:t>
            </w:r>
            <w:r>
              <w:lastRenderedPageBreak/>
              <w:t xml:space="preserve">and the structured </w:t>
            </w:r>
            <w:proofErr w:type="gramStart"/>
            <w:r>
              <w:t>3 day</w:t>
            </w:r>
            <w:proofErr w:type="gramEnd"/>
            <w:r>
              <w:t xml:space="preserve"> program available for youth at risk</w:t>
            </w:r>
            <w:r w:rsidR="002648F5">
              <w:t xml:space="preserve"> to promote health and prevention.  Can be referred to the program by parents or teachers or the students themselves.  More info at www.vsb.bc.ca/sacy</w:t>
            </w:r>
          </w:p>
          <w:p w14:paraId="100D0654" w14:textId="22CD4660" w:rsidR="00A84976" w:rsidRDefault="00A84976" w:rsidP="00E949F4"/>
        </w:tc>
        <w:tc>
          <w:tcPr>
            <w:tcW w:w="1956" w:type="dxa"/>
          </w:tcPr>
          <w:p w14:paraId="768B82AB" w14:textId="0BDB0856" w:rsidR="002648F5" w:rsidRDefault="0026780D" w:rsidP="00E949F4">
            <w:r>
              <w:lastRenderedPageBreak/>
              <w:t>Jaclyn Chang</w:t>
            </w:r>
          </w:p>
          <w:p w14:paraId="3E81A905" w14:textId="77777777" w:rsidR="002648F5" w:rsidRDefault="0026780D" w:rsidP="00E949F4">
            <w:r>
              <w:t xml:space="preserve">&amp; </w:t>
            </w:r>
          </w:p>
          <w:p w14:paraId="5EB88660" w14:textId="6CDB921F" w:rsidR="0026780D" w:rsidRDefault="0026780D" w:rsidP="00E949F4">
            <w:r>
              <w:t>Sandi Rai</w:t>
            </w:r>
          </w:p>
        </w:tc>
      </w:tr>
      <w:tr w:rsidR="00E949F4" w14:paraId="57E5684E" w14:textId="77777777" w:rsidTr="00846146">
        <w:trPr>
          <w:trHeight w:val="1070"/>
        </w:trPr>
        <w:tc>
          <w:tcPr>
            <w:tcW w:w="7933" w:type="dxa"/>
          </w:tcPr>
          <w:p w14:paraId="4369DB55" w14:textId="2052F063" w:rsidR="00E949F4" w:rsidRDefault="00A84976" w:rsidP="00E949F4">
            <w:pPr>
              <w:rPr>
                <w:lang w:eastAsia="zh-CN"/>
              </w:rPr>
            </w:pPr>
            <w:r>
              <w:rPr>
                <w:lang w:eastAsia="zh-CN"/>
              </w:rPr>
              <w:t>Grad Committee</w:t>
            </w:r>
            <w:r w:rsidR="00584F94">
              <w:rPr>
                <w:lang w:eastAsia="zh-CN"/>
              </w:rPr>
              <w:t>:</w:t>
            </w:r>
          </w:p>
          <w:p w14:paraId="770BD38B" w14:textId="77777777" w:rsidR="00A84976" w:rsidRDefault="00584F94" w:rsidP="00584F94">
            <w:pPr>
              <w:pStyle w:val="ListParagraph"/>
              <w:numPr>
                <w:ilvl w:val="0"/>
                <w:numId w:val="40"/>
              </w:numPr>
              <w:rPr>
                <w:lang w:eastAsia="zh-CN"/>
              </w:rPr>
            </w:pPr>
            <w:r>
              <w:rPr>
                <w:lang w:eastAsia="zh-CN"/>
              </w:rPr>
              <w:t>Strong volunteer support from 60+ parents</w:t>
            </w:r>
          </w:p>
          <w:p w14:paraId="19B52DB5" w14:textId="05E84EED" w:rsidR="00584F94" w:rsidRDefault="002648F5" w:rsidP="00584F94">
            <w:pPr>
              <w:pStyle w:val="ListParagraph"/>
              <w:numPr>
                <w:ilvl w:val="0"/>
                <w:numId w:val="4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Raised $5,000 from December fundraising – Poinsettias &amp; Purdy’s Chocolates Thank you for the support. </w:t>
            </w:r>
          </w:p>
          <w:p w14:paraId="12DC5A9A" w14:textId="50AAA866" w:rsidR="00584F94" w:rsidRDefault="00584F94" w:rsidP="00584F94">
            <w:pPr>
              <w:pStyle w:val="ListParagraph"/>
              <w:numPr>
                <w:ilvl w:val="0"/>
                <w:numId w:val="4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Grad committee </w:t>
            </w:r>
            <w:r w:rsidR="002648F5">
              <w:rPr>
                <w:lang w:eastAsia="zh-CN"/>
              </w:rPr>
              <w:t xml:space="preserve">has launched a </w:t>
            </w:r>
            <w:r>
              <w:rPr>
                <w:lang w:eastAsia="zh-CN"/>
              </w:rPr>
              <w:t>direct appeal</w:t>
            </w:r>
            <w:r w:rsidR="002648F5">
              <w:rPr>
                <w:lang w:eastAsia="zh-CN"/>
              </w:rPr>
              <w:t xml:space="preserve"> &amp; will be going live on Wed Feb 3rd</w:t>
            </w:r>
          </w:p>
          <w:p w14:paraId="4BB35816" w14:textId="6B6866E7" w:rsidR="00584F94" w:rsidRDefault="00584F94" w:rsidP="00584F94">
            <w:pPr>
              <w:pStyle w:val="ListParagraph"/>
              <w:rPr>
                <w:lang w:eastAsia="zh-CN"/>
              </w:rPr>
            </w:pPr>
          </w:p>
        </w:tc>
        <w:tc>
          <w:tcPr>
            <w:tcW w:w="1956" w:type="dxa"/>
          </w:tcPr>
          <w:p w14:paraId="6195553C" w14:textId="77777777" w:rsidR="002648F5" w:rsidRDefault="00A84976" w:rsidP="00E949F4">
            <w:r>
              <w:t>Parent</w:t>
            </w:r>
            <w:r w:rsidR="002648F5">
              <w:t>:</w:t>
            </w:r>
          </w:p>
          <w:p w14:paraId="3A472F11" w14:textId="38F3D722" w:rsidR="00E949F4" w:rsidRDefault="002648F5" w:rsidP="00E949F4">
            <w:r>
              <w:t>Krista Levesque</w:t>
            </w:r>
          </w:p>
        </w:tc>
      </w:tr>
      <w:tr w:rsidR="00584F94" w14:paraId="640205E9" w14:textId="77777777" w:rsidTr="00F55A8A">
        <w:trPr>
          <w:trHeight w:val="419"/>
        </w:trPr>
        <w:tc>
          <w:tcPr>
            <w:tcW w:w="7933" w:type="dxa"/>
          </w:tcPr>
          <w:p w14:paraId="66425A8B" w14:textId="7F656465" w:rsidR="00584F94" w:rsidRDefault="00584F94" w:rsidP="00584F94">
            <w:r>
              <w:t xml:space="preserve">General Q &amp; A (questions archived with Byng PAC) </w:t>
            </w:r>
          </w:p>
        </w:tc>
        <w:tc>
          <w:tcPr>
            <w:tcW w:w="1956" w:type="dxa"/>
          </w:tcPr>
          <w:p w14:paraId="1A986908" w14:textId="036D8214" w:rsidR="00584F94" w:rsidRDefault="00584F94" w:rsidP="00584F94">
            <w:r>
              <w:t>D. Wilmann</w:t>
            </w:r>
          </w:p>
        </w:tc>
      </w:tr>
      <w:tr w:rsidR="00584F94" w14:paraId="07B0DCC1" w14:textId="77777777" w:rsidTr="00F55A8A">
        <w:trPr>
          <w:trHeight w:val="419"/>
        </w:trPr>
        <w:tc>
          <w:tcPr>
            <w:tcW w:w="7933" w:type="dxa"/>
          </w:tcPr>
          <w:p w14:paraId="54AF2001" w14:textId="58FBC7E8" w:rsidR="00584F94" w:rsidRDefault="00584F94" w:rsidP="00584F94">
            <w:r>
              <w:t>Meeting adjourned at 8:45pm</w:t>
            </w:r>
          </w:p>
        </w:tc>
        <w:tc>
          <w:tcPr>
            <w:tcW w:w="1956" w:type="dxa"/>
          </w:tcPr>
          <w:p w14:paraId="5D6BB2A2" w14:textId="14C70BF0" w:rsidR="00584F94" w:rsidRDefault="00584F94" w:rsidP="00584F94"/>
        </w:tc>
      </w:tr>
    </w:tbl>
    <w:p w14:paraId="50939302" w14:textId="77777777" w:rsidR="00061B37" w:rsidRDefault="00061B37"/>
    <w:sectPr w:rsidR="00061B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B1BF" w14:textId="77777777" w:rsidR="00DF3C01" w:rsidRDefault="00DF3C01" w:rsidP="00A60810">
      <w:pPr>
        <w:spacing w:after="0" w:line="240" w:lineRule="auto"/>
      </w:pPr>
      <w:r>
        <w:separator/>
      </w:r>
    </w:p>
  </w:endnote>
  <w:endnote w:type="continuationSeparator" w:id="0">
    <w:p w14:paraId="37CE9C5E" w14:textId="77777777" w:rsidR="00DF3C01" w:rsidRDefault="00DF3C01" w:rsidP="00A6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D23C" w14:textId="4E10DD32" w:rsidR="006C1DFB" w:rsidRPr="009D196E" w:rsidRDefault="006C1DFB">
    <w:pPr>
      <w:pStyle w:val="Footer"/>
      <w:rPr>
        <w:sz w:val="16"/>
        <w:szCs w:val="16"/>
      </w:rPr>
    </w:pPr>
    <w:r>
      <w:rPr>
        <w:sz w:val="16"/>
        <w:szCs w:val="16"/>
      </w:rPr>
      <w:t xml:space="preserve">Minutes </w:t>
    </w:r>
    <w:r w:rsidR="00A84976">
      <w:rPr>
        <w:sz w:val="16"/>
        <w:szCs w:val="16"/>
      </w:rPr>
      <w:t>October 21</w:t>
    </w:r>
    <w:r w:rsidR="00A84976" w:rsidRPr="00A84976">
      <w:rPr>
        <w:sz w:val="16"/>
        <w:szCs w:val="16"/>
        <w:vertAlign w:val="superscript"/>
      </w:rPr>
      <w:t>st</w:t>
    </w:r>
    <w:r w:rsidR="00A84976">
      <w:rPr>
        <w:sz w:val="16"/>
        <w:szCs w:val="16"/>
      </w:rPr>
      <w:t>, 2020</w:t>
    </w:r>
    <w:r w:rsidRPr="009F5123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593366317"/>
        <w:docPartObj>
          <w:docPartGallery w:val="Page Numbers (Top of Page)"/>
          <w:docPartUnique/>
        </w:docPartObj>
      </w:sdtPr>
      <w:sdtEndPr/>
      <w:sdtContent>
        <w:r w:rsidRPr="00141DF2">
          <w:rPr>
            <w:sz w:val="16"/>
            <w:szCs w:val="16"/>
          </w:rPr>
          <w:t xml:space="preserve">Page </w:t>
        </w:r>
        <w:r w:rsidRPr="00141DF2">
          <w:rPr>
            <w:b/>
            <w:bCs/>
            <w:sz w:val="16"/>
            <w:szCs w:val="16"/>
          </w:rPr>
          <w:fldChar w:fldCharType="begin"/>
        </w:r>
        <w:r w:rsidRPr="00141DF2">
          <w:rPr>
            <w:b/>
            <w:bCs/>
            <w:sz w:val="16"/>
            <w:szCs w:val="16"/>
          </w:rPr>
          <w:instrText xml:space="preserve"> PAGE </w:instrText>
        </w:r>
        <w:r w:rsidRPr="00141DF2">
          <w:rPr>
            <w:b/>
            <w:bCs/>
            <w:sz w:val="16"/>
            <w:szCs w:val="16"/>
          </w:rPr>
          <w:fldChar w:fldCharType="separate"/>
        </w:r>
        <w:r w:rsidR="008E63F0">
          <w:rPr>
            <w:b/>
            <w:bCs/>
            <w:noProof/>
            <w:sz w:val="16"/>
            <w:szCs w:val="16"/>
          </w:rPr>
          <w:t>1</w:t>
        </w:r>
        <w:r w:rsidRPr="00141DF2">
          <w:rPr>
            <w:b/>
            <w:bCs/>
            <w:sz w:val="16"/>
            <w:szCs w:val="16"/>
          </w:rPr>
          <w:fldChar w:fldCharType="end"/>
        </w:r>
        <w:r w:rsidRPr="00141DF2">
          <w:rPr>
            <w:sz w:val="16"/>
            <w:szCs w:val="16"/>
          </w:rPr>
          <w:t xml:space="preserve"> of </w:t>
        </w:r>
        <w:r w:rsidRPr="00141DF2">
          <w:rPr>
            <w:b/>
            <w:bCs/>
            <w:sz w:val="16"/>
            <w:szCs w:val="16"/>
          </w:rPr>
          <w:fldChar w:fldCharType="begin"/>
        </w:r>
        <w:r w:rsidRPr="00141DF2">
          <w:rPr>
            <w:b/>
            <w:bCs/>
            <w:sz w:val="16"/>
            <w:szCs w:val="16"/>
          </w:rPr>
          <w:instrText xml:space="preserve"> NUMPAGES  </w:instrText>
        </w:r>
        <w:r w:rsidRPr="00141DF2">
          <w:rPr>
            <w:b/>
            <w:bCs/>
            <w:sz w:val="16"/>
            <w:szCs w:val="16"/>
          </w:rPr>
          <w:fldChar w:fldCharType="separate"/>
        </w:r>
        <w:r w:rsidR="008E63F0">
          <w:rPr>
            <w:b/>
            <w:bCs/>
            <w:noProof/>
            <w:sz w:val="16"/>
            <w:szCs w:val="16"/>
          </w:rPr>
          <w:t>2</w:t>
        </w:r>
        <w:r w:rsidRPr="00141DF2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93DB" w14:textId="77777777" w:rsidR="00DF3C01" w:rsidRDefault="00DF3C01" w:rsidP="00A60810">
      <w:pPr>
        <w:spacing w:after="0" w:line="240" w:lineRule="auto"/>
      </w:pPr>
      <w:r>
        <w:separator/>
      </w:r>
    </w:p>
  </w:footnote>
  <w:footnote w:type="continuationSeparator" w:id="0">
    <w:p w14:paraId="5CD4740B" w14:textId="77777777" w:rsidR="00DF3C01" w:rsidRDefault="00DF3C01" w:rsidP="00A6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5F0A" w14:textId="77777777" w:rsidR="006C1DFB" w:rsidRPr="00102B92" w:rsidRDefault="006C1DFB" w:rsidP="00FD7B08">
    <w:pPr>
      <w:pStyle w:val="Header"/>
      <w:ind w:left="-90"/>
      <w:rPr>
        <w:sz w:val="28"/>
        <w:szCs w:val="28"/>
      </w:rPr>
    </w:pPr>
    <w:r w:rsidRPr="00083372">
      <w:rPr>
        <w:noProof/>
        <w:sz w:val="28"/>
        <w:szCs w:val="28"/>
        <w:lang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A14700" wp14:editId="7C2DA92E">
              <wp:simplePos x="0" y="0"/>
              <wp:positionH relativeFrom="column">
                <wp:posOffset>726049</wp:posOffset>
              </wp:positionH>
              <wp:positionV relativeFrom="paragraph">
                <wp:posOffset>-269484</wp:posOffset>
              </wp:positionV>
              <wp:extent cx="2912745" cy="550545"/>
              <wp:effectExtent l="0" t="0" r="1905" b="190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897A3" w14:textId="77777777" w:rsidR="006C1DFB" w:rsidRPr="00FD7B08" w:rsidRDefault="006C1DFB" w:rsidP="00083372">
                          <w:pPr>
                            <w:contextualSpacing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D7B08">
                            <w:rPr>
                              <w:b/>
                              <w:sz w:val="28"/>
                              <w:szCs w:val="28"/>
                            </w:rPr>
                            <w:t>Lord Byng Secondary School</w:t>
                          </w:r>
                        </w:p>
                        <w:p w14:paraId="0DBE0E80" w14:textId="77777777" w:rsidR="006C1DFB" w:rsidRPr="00FD7B08" w:rsidRDefault="006C1DFB" w:rsidP="00083372">
                          <w:pPr>
                            <w:contextualSpacing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D7B08">
                            <w:rPr>
                              <w:b/>
                              <w:sz w:val="28"/>
                              <w:szCs w:val="28"/>
                            </w:rPr>
                            <w:t>Parent Advisory Council (PAC)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147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15pt;margin-top:-21.2pt;width:229.35pt;height:43.3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" stroked="f">
              <v:textbox>
                <w:txbxContent>
                  <w:p w14:paraId="1C5897A3" w14:textId="77777777" w:rsidR="006C1DFB" w:rsidRPr="00FD7B08" w:rsidRDefault="006C1DFB" w:rsidP="00083372">
                    <w:pPr>
                      <w:contextualSpacing/>
                      <w:rPr>
                        <w:b/>
                        <w:sz w:val="28"/>
                        <w:szCs w:val="28"/>
                      </w:rPr>
                    </w:pPr>
                    <w:r w:rsidRPr="00FD7B08">
                      <w:rPr>
                        <w:b/>
                        <w:sz w:val="28"/>
                        <w:szCs w:val="28"/>
                      </w:rPr>
                      <w:t>Lord Byng Secondary School</w:t>
                    </w:r>
                  </w:p>
                  <w:p w14:paraId="0DBE0E80" w14:textId="77777777" w:rsidR="006C1DFB" w:rsidRPr="00FD7B08" w:rsidRDefault="006C1DFB" w:rsidP="00083372">
                    <w:pPr>
                      <w:contextualSpacing/>
                      <w:rPr>
                        <w:b/>
                        <w:sz w:val="28"/>
                        <w:szCs w:val="28"/>
                      </w:rPr>
                    </w:pPr>
                    <w:r w:rsidRPr="00FD7B08">
                      <w:rPr>
                        <w:b/>
                        <w:sz w:val="28"/>
                        <w:szCs w:val="28"/>
                      </w:rPr>
                      <w:t>Parent Advisory Council (PAC)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3372">
      <w:rPr>
        <w:rFonts w:ascii="Arial" w:hAnsi="Arial" w:cs="Arial"/>
        <w:noProof/>
        <w:color w:val="001BA0"/>
        <w:sz w:val="20"/>
        <w:szCs w:val="20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C05646" wp14:editId="33BAB258">
              <wp:simplePos x="0" y="0"/>
              <wp:positionH relativeFrom="margin">
                <wp:align>left</wp:align>
              </wp:positionH>
              <wp:positionV relativeFrom="paragraph">
                <wp:posOffset>-322727</wp:posOffset>
              </wp:positionV>
              <wp:extent cx="726440" cy="772795"/>
              <wp:effectExtent l="0" t="0" r="0" b="825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9AA67" w14:textId="77777777" w:rsidR="006C1DFB" w:rsidRDefault="006C1DFB">
                          <w:r>
                            <w:rPr>
                              <w:rFonts w:ascii="Arial" w:hAnsi="Arial" w:cs="Arial"/>
                              <w:noProof/>
                              <w:color w:val="001BA0"/>
                              <w:sz w:val="20"/>
                              <w:szCs w:val="20"/>
                              <w:lang w:eastAsia="zh-CN"/>
                            </w:rPr>
                            <w:drawing>
                              <wp:inline distT="0" distB="0" distL="0" distR="0" wp14:anchorId="1AA58D64" wp14:editId="5C2DEA4D">
                                <wp:extent cx="493295" cy="635726"/>
                                <wp:effectExtent l="0" t="0" r="2540" b="0"/>
                                <wp:docPr id="1" name="Picture 1" descr="http://tse1.mm.bing.net/th?&amp;id=OIP.M825f4ba438b77d29d272b058cb9bd40ao0&amp;w=172&amp;h=300&amp;c=0&amp;pid=1.9&amp;rs=0&amp;p=0&amp;r=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tse1.mm.bing.net/th?&amp;id=OIP.M825f4ba438b77d29d272b058cb9bd40ao0&amp;w=172&amp;h=300&amp;c=0&amp;pid=1.9&amp;rs=0&amp;p=0&amp;r=0">
                                          <a:hlinkClick r:id="rId1" tooltip="&quot;View image details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0718" cy="7870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05646" id="_x0000_s1027" type="#_x0000_t202" style="position:absolute;left:0;text-align:left;margin-left:0;margin-top:-25.4pt;width:57.2pt;height:60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" stroked="f">
              <v:textbox>
                <w:txbxContent>
                  <w:p w14:paraId="3FE9AA67" w14:textId="77777777" w:rsidR="006C1DFB" w:rsidRDefault="006C1DFB">
                    <w:r>
                      <w:rPr>
                        <w:rFonts w:ascii="Arial" w:hAnsi="Arial" w:cs="Arial"/>
                        <w:noProof/>
                        <w:color w:val="001BA0"/>
                        <w:sz w:val="20"/>
                        <w:szCs w:val="20"/>
                        <w:lang w:eastAsia="zh-CN"/>
                      </w:rPr>
                      <w:drawing>
                        <wp:inline distT="0" distB="0" distL="0" distR="0" wp14:anchorId="1AA58D64" wp14:editId="5C2DEA4D">
                          <wp:extent cx="493295" cy="635726"/>
                          <wp:effectExtent l="0" t="0" r="2540" b="0"/>
                          <wp:docPr id="1" name="Picture 1" descr="http://tse1.mm.bing.net/th?&amp;id=OIP.M825f4ba438b77d29d272b058cb9bd40ao0&amp;w=172&amp;h=300&amp;c=0&amp;pid=1.9&amp;rs=0&amp;p=0&amp;r=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tse1.mm.bing.net/th?&amp;id=OIP.M825f4ba438b77d29d272b058cb9bd40ao0&amp;w=172&amp;h=300&amp;c=0&amp;pid=1.9&amp;rs=0&amp;p=0&amp;r=0">
                                    <a:hlinkClick r:id="rId1" tooltip="&quot;View image details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0718" cy="7870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D7"/>
    <w:multiLevelType w:val="hybridMultilevel"/>
    <w:tmpl w:val="A10255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95D46"/>
    <w:multiLevelType w:val="hybridMultilevel"/>
    <w:tmpl w:val="30602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2C14"/>
    <w:multiLevelType w:val="hybridMultilevel"/>
    <w:tmpl w:val="4A02A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7214"/>
    <w:multiLevelType w:val="hybridMultilevel"/>
    <w:tmpl w:val="7A42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74D10"/>
    <w:multiLevelType w:val="hybridMultilevel"/>
    <w:tmpl w:val="6276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25AC1"/>
    <w:multiLevelType w:val="hybridMultilevel"/>
    <w:tmpl w:val="BB5AF114"/>
    <w:lvl w:ilvl="0" w:tplc="FE129D02">
      <w:start w:val="10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0F264DC5"/>
    <w:multiLevelType w:val="hybridMultilevel"/>
    <w:tmpl w:val="76284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8177E"/>
    <w:multiLevelType w:val="hybridMultilevel"/>
    <w:tmpl w:val="FB6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083E"/>
    <w:multiLevelType w:val="hybridMultilevel"/>
    <w:tmpl w:val="BFD6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172AA"/>
    <w:multiLevelType w:val="hybridMultilevel"/>
    <w:tmpl w:val="6F1E4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B0889"/>
    <w:multiLevelType w:val="hybridMultilevel"/>
    <w:tmpl w:val="5AC0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1107E"/>
    <w:multiLevelType w:val="hybridMultilevel"/>
    <w:tmpl w:val="E1B222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914E19"/>
    <w:multiLevelType w:val="hybridMultilevel"/>
    <w:tmpl w:val="90EAC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B2999"/>
    <w:multiLevelType w:val="hybridMultilevel"/>
    <w:tmpl w:val="3FA04A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26BBF"/>
    <w:multiLevelType w:val="hybridMultilevel"/>
    <w:tmpl w:val="61E025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8BF2FD9"/>
    <w:multiLevelType w:val="hybridMultilevel"/>
    <w:tmpl w:val="B0EA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0651"/>
    <w:multiLevelType w:val="hybridMultilevel"/>
    <w:tmpl w:val="0C5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67A84"/>
    <w:multiLevelType w:val="hybridMultilevel"/>
    <w:tmpl w:val="B5AA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F7363"/>
    <w:multiLevelType w:val="hybridMultilevel"/>
    <w:tmpl w:val="C106B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02FB"/>
    <w:multiLevelType w:val="hybridMultilevel"/>
    <w:tmpl w:val="27B00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E12AA"/>
    <w:multiLevelType w:val="hybridMultilevel"/>
    <w:tmpl w:val="543E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7324A"/>
    <w:multiLevelType w:val="hybridMultilevel"/>
    <w:tmpl w:val="DB748D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E0266D"/>
    <w:multiLevelType w:val="hybridMultilevel"/>
    <w:tmpl w:val="B2D4E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43D32"/>
    <w:multiLevelType w:val="hybridMultilevel"/>
    <w:tmpl w:val="DF08B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A01D6"/>
    <w:multiLevelType w:val="hybridMultilevel"/>
    <w:tmpl w:val="4AE8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2B7"/>
    <w:multiLevelType w:val="hybridMultilevel"/>
    <w:tmpl w:val="305C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80B1E"/>
    <w:multiLevelType w:val="hybridMultilevel"/>
    <w:tmpl w:val="3722A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12FC"/>
    <w:multiLevelType w:val="hybridMultilevel"/>
    <w:tmpl w:val="02ACF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4D5536"/>
    <w:multiLevelType w:val="hybridMultilevel"/>
    <w:tmpl w:val="84A421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22EA3"/>
    <w:multiLevelType w:val="hybridMultilevel"/>
    <w:tmpl w:val="9FD07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81A71"/>
    <w:multiLevelType w:val="hybridMultilevel"/>
    <w:tmpl w:val="374C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47E84"/>
    <w:multiLevelType w:val="hybridMultilevel"/>
    <w:tmpl w:val="ADD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3C43"/>
    <w:multiLevelType w:val="hybridMultilevel"/>
    <w:tmpl w:val="F5B2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15F12"/>
    <w:multiLevelType w:val="hybridMultilevel"/>
    <w:tmpl w:val="F90849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E4989"/>
    <w:multiLevelType w:val="hybridMultilevel"/>
    <w:tmpl w:val="94D4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802AA"/>
    <w:multiLevelType w:val="hybridMultilevel"/>
    <w:tmpl w:val="D012E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45E66"/>
    <w:multiLevelType w:val="hybridMultilevel"/>
    <w:tmpl w:val="6F3C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75238"/>
    <w:multiLevelType w:val="hybridMultilevel"/>
    <w:tmpl w:val="E67A6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94D45"/>
    <w:multiLevelType w:val="hybridMultilevel"/>
    <w:tmpl w:val="26F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9463E"/>
    <w:multiLevelType w:val="hybridMultilevel"/>
    <w:tmpl w:val="21D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24"/>
  </w:num>
  <w:num w:numId="5">
    <w:abstractNumId w:val="39"/>
  </w:num>
  <w:num w:numId="6">
    <w:abstractNumId w:val="11"/>
  </w:num>
  <w:num w:numId="7">
    <w:abstractNumId w:val="20"/>
  </w:num>
  <w:num w:numId="8">
    <w:abstractNumId w:val="16"/>
  </w:num>
  <w:num w:numId="9">
    <w:abstractNumId w:val="31"/>
  </w:num>
  <w:num w:numId="10">
    <w:abstractNumId w:val="5"/>
  </w:num>
  <w:num w:numId="11">
    <w:abstractNumId w:val="38"/>
  </w:num>
  <w:num w:numId="12">
    <w:abstractNumId w:val="3"/>
  </w:num>
  <w:num w:numId="13">
    <w:abstractNumId w:val="21"/>
  </w:num>
  <w:num w:numId="14">
    <w:abstractNumId w:val="6"/>
  </w:num>
  <w:num w:numId="15">
    <w:abstractNumId w:val="30"/>
  </w:num>
  <w:num w:numId="16">
    <w:abstractNumId w:val="7"/>
  </w:num>
  <w:num w:numId="17">
    <w:abstractNumId w:val="25"/>
  </w:num>
  <w:num w:numId="18">
    <w:abstractNumId w:val="32"/>
  </w:num>
  <w:num w:numId="19">
    <w:abstractNumId w:val="36"/>
  </w:num>
  <w:num w:numId="20">
    <w:abstractNumId w:val="34"/>
  </w:num>
  <w:num w:numId="21">
    <w:abstractNumId w:val="27"/>
  </w:num>
  <w:num w:numId="22">
    <w:abstractNumId w:val="8"/>
  </w:num>
  <w:num w:numId="23">
    <w:abstractNumId w:val="22"/>
  </w:num>
  <w:num w:numId="24">
    <w:abstractNumId w:val="23"/>
  </w:num>
  <w:num w:numId="25">
    <w:abstractNumId w:val="9"/>
  </w:num>
  <w:num w:numId="26">
    <w:abstractNumId w:val="28"/>
  </w:num>
  <w:num w:numId="27">
    <w:abstractNumId w:val="18"/>
  </w:num>
  <w:num w:numId="28">
    <w:abstractNumId w:val="13"/>
  </w:num>
  <w:num w:numId="29">
    <w:abstractNumId w:val="0"/>
  </w:num>
  <w:num w:numId="30">
    <w:abstractNumId w:val="1"/>
  </w:num>
  <w:num w:numId="31">
    <w:abstractNumId w:val="35"/>
  </w:num>
  <w:num w:numId="32">
    <w:abstractNumId w:val="33"/>
  </w:num>
  <w:num w:numId="33">
    <w:abstractNumId w:val="2"/>
  </w:num>
  <w:num w:numId="34">
    <w:abstractNumId w:val="14"/>
  </w:num>
  <w:num w:numId="35">
    <w:abstractNumId w:val="29"/>
  </w:num>
  <w:num w:numId="36">
    <w:abstractNumId w:val="26"/>
  </w:num>
  <w:num w:numId="37">
    <w:abstractNumId w:val="15"/>
  </w:num>
  <w:num w:numId="38">
    <w:abstractNumId w:val="19"/>
  </w:num>
  <w:num w:numId="39">
    <w:abstractNumId w:val="3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37"/>
    <w:rsid w:val="0000368F"/>
    <w:rsid w:val="00003F31"/>
    <w:rsid w:val="00010BE7"/>
    <w:rsid w:val="00012A3B"/>
    <w:rsid w:val="00015FB5"/>
    <w:rsid w:val="00043C20"/>
    <w:rsid w:val="00056A61"/>
    <w:rsid w:val="00061B37"/>
    <w:rsid w:val="0006223A"/>
    <w:rsid w:val="00083372"/>
    <w:rsid w:val="0009569D"/>
    <w:rsid w:val="000A5326"/>
    <w:rsid w:val="000C7DBF"/>
    <w:rsid w:val="000D1CFC"/>
    <w:rsid w:val="000F2AA8"/>
    <w:rsid w:val="00102B92"/>
    <w:rsid w:val="00141DF2"/>
    <w:rsid w:val="001578B2"/>
    <w:rsid w:val="00163BB1"/>
    <w:rsid w:val="001954AE"/>
    <w:rsid w:val="001A0098"/>
    <w:rsid w:val="001B4941"/>
    <w:rsid w:val="001B5D6D"/>
    <w:rsid w:val="001E6EB2"/>
    <w:rsid w:val="001F1E25"/>
    <w:rsid w:val="0021747F"/>
    <w:rsid w:val="00225E70"/>
    <w:rsid w:val="002276A8"/>
    <w:rsid w:val="00242F30"/>
    <w:rsid w:val="002648F5"/>
    <w:rsid w:val="0026780D"/>
    <w:rsid w:val="00270BE0"/>
    <w:rsid w:val="00272644"/>
    <w:rsid w:val="00296822"/>
    <w:rsid w:val="002A0036"/>
    <w:rsid w:val="002A2C88"/>
    <w:rsid w:val="002A4345"/>
    <w:rsid w:val="002B65B0"/>
    <w:rsid w:val="002D2D94"/>
    <w:rsid w:val="002F2A20"/>
    <w:rsid w:val="00313BB3"/>
    <w:rsid w:val="0033407B"/>
    <w:rsid w:val="00337844"/>
    <w:rsid w:val="00340CC1"/>
    <w:rsid w:val="00343F80"/>
    <w:rsid w:val="00346B01"/>
    <w:rsid w:val="00346D7D"/>
    <w:rsid w:val="00347033"/>
    <w:rsid w:val="0035078C"/>
    <w:rsid w:val="003736D9"/>
    <w:rsid w:val="003911F8"/>
    <w:rsid w:val="003B0577"/>
    <w:rsid w:val="003B7947"/>
    <w:rsid w:val="003D7981"/>
    <w:rsid w:val="003F52A9"/>
    <w:rsid w:val="004155A4"/>
    <w:rsid w:val="004207AC"/>
    <w:rsid w:val="0042624E"/>
    <w:rsid w:val="00430AFC"/>
    <w:rsid w:val="00437216"/>
    <w:rsid w:val="00491624"/>
    <w:rsid w:val="004B1315"/>
    <w:rsid w:val="004E5E8A"/>
    <w:rsid w:val="004F526A"/>
    <w:rsid w:val="00505DC1"/>
    <w:rsid w:val="005137AC"/>
    <w:rsid w:val="00516640"/>
    <w:rsid w:val="00517B7A"/>
    <w:rsid w:val="005436B5"/>
    <w:rsid w:val="00546947"/>
    <w:rsid w:val="00581DFD"/>
    <w:rsid w:val="00584F94"/>
    <w:rsid w:val="005A7579"/>
    <w:rsid w:val="005B3996"/>
    <w:rsid w:val="005B7073"/>
    <w:rsid w:val="005C695A"/>
    <w:rsid w:val="005D34B8"/>
    <w:rsid w:val="005E271F"/>
    <w:rsid w:val="005F3D23"/>
    <w:rsid w:val="005F4BF7"/>
    <w:rsid w:val="00603C79"/>
    <w:rsid w:val="006074A8"/>
    <w:rsid w:val="00614310"/>
    <w:rsid w:val="00623553"/>
    <w:rsid w:val="00644346"/>
    <w:rsid w:val="00646DA2"/>
    <w:rsid w:val="00651E98"/>
    <w:rsid w:val="0065377C"/>
    <w:rsid w:val="00656E96"/>
    <w:rsid w:val="00657B37"/>
    <w:rsid w:val="0068058B"/>
    <w:rsid w:val="006826C6"/>
    <w:rsid w:val="00684C3B"/>
    <w:rsid w:val="006873C7"/>
    <w:rsid w:val="00687C44"/>
    <w:rsid w:val="006A055D"/>
    <w:rsid w:val="006B4C71"/>
    <w:rsid w:val="006C1DFB"/>
    <w:rsid w:val="006E062D"/>
    <w:rsid w:val="006F036C"/>
    <w:rsid w:val="006F309C"/>
    <w:rsid w:val="006F7E36"/>
    <w:rsid w:val="00707A6A"/>
    <w:rsid w:val="00707AE6"/>
    <w:rsid w:val="007109E2"/>
    <w:rsid w:val="00713F55"/>
    <w:rsid w:val="00720D3F"/>
    <w:rsid w:val="00725261"/>
    <w:rsid w:val="00736D3B"/>
    <w:rsid w:val="00744B17"/>
    <w:rsid w:val="00747AC4"/>
    <w:rsid w:val="00750491"/>
    <w:rsid w:val="0076054A"/>
    <w:rsid w:val="007B372B"/>
    <w:rsid w:val="007B454D"/>
    <w:rsid w:val="007B58A2"/>
    <w:rsid w:val="007C1805"/>
    <w:rsid w:val="007E0547"/>
    <w:rsid w:val="007F26BF"/>
    <w:rsid w:val="007F3B6E"/>
    <w:rsid w:val="00820EE3"/>
    <w:rsid w:val="00827092"/>
    <w:rsid w:val="00836CCF"/>
    <w:rsid w:val="00846146"/>
    <w:rsid w:val="0084671E"/>
    <w:rsid w:val="008A5684"/>
    <w:rsid w:val="008A69F0"/>
    <w:rsid w:val="008B7A1D"/>
    <w:rsid w:val="008D2BFC"/>
    <w:rsid w:val="008E2092"/>
    <w:rsid w:val="008E63F0"/>
    <w:rsid w:val="008F5140"/>
    <w:rsid w:val="008F764E"/>
    <w:rsid w:val="0090386E"/>
    <w:rsid w:val="00907999"/>
    <w:rsid w:val="009111E6"/>
    <w:rsid w:val="009121E0"/>
    <w:rsid w:val="00914134"/>
    <w:rsid w:val="009147FA"/>
    <w:rsid w:val="00920AF6"/>
    <w:rsid w:val="00934B41"/>
    <w:rsid w:val="00946F42"/>
    <w:rsid w:val="00950383"/>
    <w:rsid w:val="00952401"/>
    <w:rsid w:val="00963444"/>
    <w:rsid w:val="009A38B2"/>
    <w:rsid w:val="009B73E3"/>
    <w:rsid w:val="009C382B"/>
    <w:rsid w:val="009D196E"/>
    <w:rsid w:val="009E1EC0"/>
    <w:rsid w:val="009F26FD"/>
    <w:rsid w:val="009F5123"/>
    <w:rsid w:val="00A06DDA"/>
    <w:rsid w:val="00A0747C"/>
    <w:rsid w:val="00A13A38"/>
    <w:rsid w:val="00A247D7"/>
    <w:rsid w:val="00A35380"/>
    <w:rsid w:val="00A43F1F"/>
    <w:rsid w:val="00A6051B"/>
    <w:rsid w:val="00A60810"/>
    <w:rsid w:val="00A64458"/>
    <w:rsid w:val="00A84976"/>
    <w:rsid w:val="00A90F8A"/>
    <w:rsid w:val="00A93C90"/>
    <w:rsid w:val="00AA3BBB"/>
    <w:rsid w:val="00AA5B3D"/>
    <w:rsid w:val="00AB32CD"/>
    <w:rsid w:val="00AD1D03"/>
    <w:rsid w:val="00AE2455"/>
    <w:rsid w:val="00AE6CE0"/>
    <w:rsid w:val="00AF397D"/>
    <w:rsid w:val="00B02ABE"/>
    <w:rsid w:val="00B12469"/>
    <w:rsid w:val="00B4672A"/>
    <w:rsid w:val="00B6479B"/>
    <w:rsid w:val="00B71B08"/>
    <w:rsid w:val="00B86EDC"/>
    <w:rsid w:val="00BA7A49"/>
    <w:rsid w:val="00BC6FE1"/>
    <w:rsid w:val="00BD5EC8"/>
    <w:rsid w:val="00C04DEC"/>
    <w:rsid w:val="00C31580"/>
    <w:rsid w:val="00C63A1B"/>
    <w:rsid w:val="00C72714"/>
    <w:rsid w:val="00C8738F"/>
    <w:rsid w:val="00CB6C66"/>
    <w:rsid w:val="00CC469B"/>
    <w:rsid w:val="00CD14D1"/>
    <w:rsid w:val="00CD7EDF"/>
    <w:rsid w:val="00CE58E5"/>
    <w:rsid w:val="00CF0264"/>
    <w:rsid w:val="00D00B98"/>
    <w:rsid w:val="00D1053A"/>
    <w:rsid w:val="00D1082A"/>
    <w:rsid w:val="00D337B4"/>
    <w:rsid w:val="00D55383"/>
    <w:rsid w:val="00D754B3"/>
    <w:rsid w:val="00D85637"/>
    <w:rsid w:val="00D87E0F"/>
    <w:rsid w:val="00D94064"/>
    <w:rsid w:val="00D97F4F"/>
    <w:rsid w:val="00DD07B1"/>
    <w:rsid w:val="00DD281C"/>
    <w:rsid w:val="00DF3C01"/>
    <w:rsid w:val="00DF40BD"/>
    <w:rsid w:val="00E02E38"/>
    <w:rsid w:val="00E03472"/>
    <w:rsid w:val="00E11687"/>
    <w:rsid w:val="00E21E5F"/>
    <w:rsid w:val="00E2230C"/>
    <w:rsid w:val="00E35BFF"/>
    <w:rsid w:val="00E84B50"/>
    <w:rsid w:val="00E949F4"/>
    <w:rsid w:val="00EA1007"/>
    <w:rsid w:val="00EB55F6"/>
    <w:rsid w:val="00EC23D4"/>
    <w:rsid w:val="00EC290A"/>
    <w:rsid w:val="00EC74E5"/>
    <w:rsid w:val="00ED0521"/>
    <w:rsid w:val="00EE681B"/>
    <w:rsid w:val="00EF45B4"/>
    <w:rsid w:val="00F071CE"/>
    <w:rsid w:val="00F262D6"/>
    <w:rsid w:val="00F27F97"/>
    <w:rsid w:val="00F55A8A"/>
    <w:rsid w:val="00F81572"/>
    <w:rsid w:val="00F82A28"/>
    <w:rsid w:val="00FA1846"/>
    <w:rsid w:val="00FA4EB6"/>
    <w:rsid w:val="00FB2927"/>
    <w:rsid w:val="00FD2CA3"/>
    <w:rsid w:val="00FD2F7A"/>
    <w:rsid w:val="00FD33CF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F2B26D"/>
  <w15:docId w15:val="{E7760032-4AB6-458F-9F98-3C049D8D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10"/>
  </w:style>
  <w:style w:type="paragraph" w:styleId="Footer">
    <w:name w:val="footer"/>
    <w:basedOn w:val="Normal"/>
    <w:link w:val="FooterChar"/>
    <w:uiPriority w:val="99"/>
    <w:unhideWhenUsed/>
    <w:rsid w:val="00A6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10"/>
  </w:style>
  <w:style w:type="paragraph" w:styleId="NoSpacing">
    <w:name w:val="No Spacing"/>
    <w:link w:val="NoSpacingChar"/>
    <w:uiPriority w:val="1"/>
    <w:qFormat/>
    <w:rsid w:val="002A003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A0036"/>
    <w:rPr>
      <w:rFonts w:eastAsiaTheme="minorEastAsia"/>
    </w:rPr>
  </w:style>
  <w:style w:type="character" w:customStyle="1" w:styleId="center">
    <w:name w:val="center"/>
    <w:basedOn w:val="DefaultParagraphFont"/>
    <w:rsid w:val="00083372"/>
  </w:style>
  <w:style w:type="paragraph" w:styleId="BalloonText">
    <w:name w:val="Balloon Text"/>
    <w:basedOn w:val="Normal"/>
    <w:link w:val="BalloonTextChar"/>
    <w:uiPriority w:val="99"/>
    <w:semiHidden/>
    <w:unhideWhenUsed/>
    <w:rsid w:val="00ED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281C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  <w:style w:type="character" w:styleId="Emphasis">
    <w:name w:val="Emphasis"/>
    <w:basedOn w:val="DefaultParagraphFont"/>
    <w:uiPriority w:val="20"/>
    <w:qFormat/>
    <w:rsid w:val="00DD281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E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lord+byng+logo&amp;view=detailv2&amp;&amp;id=2D35E65F9D18057B2EEE4D48A59948F8C2021C09&amp;selectedIndex=0&amp;ccid=gl9LpDi3&amp;simid=608030451112739447&amp;thid=OIP.M825f4ba438b77d29d272b058cb9bd40a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7CB5-4857-3E47-9746-9F110F5B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Kristin McAllister</cp:lastModifiedBy>
  <cp:revision>4</cp:revision>
  <cp:lastPrinted>2021-04-19T07:46:00Z</cp:lastPrinted>
  <dcterms:created xsi:type="dcterms:W3CDTF">2021-06-06T23:41:00Z</dcterms:created>
  <dcterms:modified xsi:type="dcterms:W3CDTF">2021-06-06T23:42:00Z</dcterms:modified>
</cp:coreProperties>
</file>